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7609B" w14:textId="77777777" w:rsidR="00734EFA" w:rsidRPr="005A61AC" w:rsidRDefault="00734EFA" w:rsidP="00734EFA">
      <w:pPr>
        <w:rPr>
          <w:rFonts w:ascii="Times New Roman" w:hAnsi="Times New Roman" w:cs="Times New Roman"/>
          <w:sz w:val="20"/>
          <w:szCs w:val="20"/>
        </w:rPr>
      </w:pPr>
      <w:r w:rsidRPr="005A61AC">
        <w:rPr>
          <w:rFonts w:ascii="Times New Roman" w:hAnsi="Times New Roman" w:cs="Times New Roman"/>
          <w:b/>
          <w:bCs/>
          <w:sz w:val="20"/>
          <w:szCs w:val="20"/>
        </w:rPr>
        <w:t>RAGIONE SOCIALE AZIENDA</w:t>
      </w:r>
      <w:r w:rsidRPr="005A61AC">
        <w:rPr>
          <w:rFonts w:ascii="Times New Roman" w:hAnsi="Times New Roman" w:cs="Times New Roman"/>
          <w:sz w:val="20"/>
          <w:szCs w:val="20"/>
        </w:rPr>
        <w:t>: ………………………………………………</w:t>
      </w:r>
    </w:p>
    <w:p w14:paraId="0BF1E218" w14:textId="77777777" w:rsidR="00734EFA" w:rsidRPr="005A61AC" w:rsidRDefault="00734EFA" w:rsidP="00734EFA">
      <w:pPr>
        <w:rPr>
          <w:rFonts w:ascii="Times New Roman" w:hAnsi="Times New Roman" w:cs="Times New Roman"/>
          <w:sz w:val="20"/>
          <w:szCs w:val="20"/>
        </w:rPr>
      </w:pPr>
      <w:r w:rsidRPr="005A61AC">
        <w:rPr>
          <w:rFonts w:ascii="Times New Roman" w:hAnsi="Times New Roman" w:cs="Times New Roman"/>
          <w:b/>
          <w:bCs/>
          <w:sz w:val="20"/>
          <w:szCs w:val="20"/>
        </w:rPr>
        <w:t>CCNL APPLICATO:</w:t>
      </w:r>
      <w:r w:rsidRPr="005A61AC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597B66A5" w14:textId="77777777" w:rsidR="00734EFA" w:rsidRPr="005A61AC" w:rsidRDefault="00734EFA" w:rsidP="00734EFA">
      <w:pPr>
        <w:rPr>
          <w:rFonts w:ascii="Times New Roman" w:hAnsi="Times New Roman" w:cs="Times New Roman"/>
          <w:sz w:val="20"/>
          <w:szCs w:val="20"/>
        </w:rPr>
      </w:pPr>
      <w:r w:rsidRPr="005A61AC">
        <w:rPr>
          <w:rFonts w:ascii="Times New Roman" w:hAnsi="Times New Roman" w:cs="Times New Roman"/>
          <w:b/>
          <w:bCs/>
          <w:sz w:val="20"/>
          <w:szCs w:val="20"/>
        </w:rPr>
        <w:t>CATEGORIA PRODUTTIVA</w:t>
      </w:r>
      <w:r w:rsidRPr="005A61AC">
        <w:rPr>
          <w:rFonts w:ascii="Times New Roman" w:hAnsi="Times New Roman" w:cs="Times New Roman"/>
          <w:sz w:val="20"/>
          <w:szCs w:val="20"/>
        </w:rPr>
        <w:t xml:space="preserve">: </w:t>
      </w:r>
      <w:r w:rsidRPr="005A61AC">
        <w:rPr>
          <w:rFonts w:ascii="Times New Roman" w:hAnsi="Times New Roman" w:cs="Times New Roman"/>
          <w:sz w:val="20"/>
          <w:szCs w:val="20"/>
        </w:rPr>
        <w:sym w:font="Symbol" w:char="F092"/>
      </w:r>
      <w:r w:rsidRPr="005A61AC">
        <w:rPr>
          <w:rFonts w:ascii="Times New Roman" w:hAnsi="Times New Roman" w:cs="Times New Roman"/>
          <w:sz w:val="20"/>
          <w:szCs w:val="20"/>
        </w:rPr>
        <w:t xml:space="preserve"> industria </w:t>
      </w:r>
      <w:r w:rsidRPr="005A61AC">
        <w:rPr>
          <w:rFonts w:ascii="Times New Roman" w:hAnsi="Times New Roman" w:cs="Times New Roman"/>
          <w:sz w:val="20"/>
          <w:szCs w:val="20"/>
        </w:rPr>
        <w:sym w:font="Symbol" w:char="F092"/>
      </w:r>
      <w:r w:rsidRPr="005A61AC">
        <w:rPr>
          <w:rFonts w:ascii="Times New Roman" w:hAnsi="Times New Roman" w:cs="Times New Roman"/>
          <w:sz w:val="20"/>
          <w:szCs w:val="20"/>
        </w:rPr>
        <w:t xml:space="preserve"> terziario </w:t>
      </w:r>
      <w:r w:rsidRPr="005A61AC">
        <w:rPr>
          <w:rFonts w:ascii="Times New Roman" w:hAnsi="Times New Roman" w:cs="Times New Roman"/>
          <w:sz w:val="20"/>
          <w:szCs w:val="20"/>
        </w:rPr>
        <w:sym w:font="Symbol" w:char="F092"/>
      </w:r>
      <w:r w:rsidRPr="005A61AC">
        <w:rPr>
          <w:rFonts w:ascii="Times New Roman" w:hAnsi="Times New Roman" w:cs="Times New Roman"/>
          <w:sz w:val="20"/>
          <w:szCs w:val="20"/>
        </w:rPr>
        <w:t xml:space="preserve"> artigianato</w:t>
      </w:r>
    </w:p>
    <w:p w14:paraId="70C76412" w14:textId="2E4A2810" w:rsidR="009E5C12" w:rsidRDefault="00734EFA">
      <w:pPr>
        <w:rPr>
          <w:rFonts w:ascii="Times New Roman" w:hAnsi="Times New Roman" w:cs="Times New Roman"/>
          <w:sz w:val="20"/>
          <w:szCs w:val="20"/>
        </w:rPr>
      </w:pPr>
      <w:r w:rsidRPr="005A61AC">
        <w:rPr>
          <w:rFonts w:ascii="Times New Roman" w:hAnsi="Times New Roman" w:cs="Times New Roman"/>
          <w:b/>
          <w:bCs/>
          <w:sz w:val="20"/>
          <w:szCs w:val="20"/>
        </w:rPr>
        <w:t>CONTRIBUZIONE:</w:t>
      </w:r>
      <w:r w:rsidRPr="005A61AC">
        <w:rPr>
          <w:rFonts w:ascii="Times New Roman" w:hAnsi="Times New Roman" w:cs="Times New Roman"/>
          <w:sz w:val="20"/>
          <w:szCs w:val="20"/>
        </w:rPr>
        <w:t xml:space="preserve"> </w:t>
      </w:r>
      <w:r w:rsidRPr="005A61AC">
        <w:rPr>
          <w:rFonts w:ascii="Times New Roman" w:hAnsi="Times New Roman" w:cs="Times New Roman"/>
          <w:sz w:val="20"/>
          <w:szCs w:val="20"/>
        </w:rPr>
        <w:sym w:font="Symbol" w:char="F092"/>
      </w:r>
      <w:r w:rsidRPr="005A61AC">
        <w:rPr>
          <w:rFonts w:ascii="Times New Roman" w:hAnsi="Times New Roman" w:cs="Times New Roman"/>
          <w:sz w:val="20"/>
          <w:szCs w:val="20"/>
        </w:rPr>
        <w:t xml:space="preserve"> IVS  </w:t>
      </w:r>
      <w:r w:rsidRPr="005A61AC">
        <w:rPr>
          <w:rFonts w:ascii="Times New Roman" w:hAnsi="Times New Roman" w:cs="Times New Roman"/>
          <w:sz w:val="20"/>
          <w:szCs w:val="20"/>
        </w:rPr>
        <w:sym w:font="Symbol" w:char="F092"/>
      </w:r>
      <w:r w:rsidRPr="005A61AC">
        <w:rPr>
          <w:rFonts w:ascii="Times New Roman" w:hAnsi="Times New Roman" w:cs="Times New Roman"/>
          <w:sz w:val="20"/>
          <w:szCs w:val="20"/>
        </w:rPr>
        <w:t xml:space="preserve"> IVS+FIS </w:t>
      </w:r>
      <w:r w:rsidRPr="005A61AC">
        <w:rPr>
          <w:rFonts w:ascii="Times New Roman" w:hAnsi="Times New Roman" w:cs="Times New Roman"/>
          <w:sz w:val="20"/>
          <w:szCs w:val="20"/>
        </w:rPr>
        <w:sym w:font="Symbol" w:char="F092"/>
      </w:r>
      <w:r w:rsidRPr="005A61AC">
        <w:rPr>
          <w:rFonts w:ascii="Times New Roman" w:hAnsi="Times New Roman" w:cs="Times New Roman"/>
          <w:sz w:val="20"/>
          <w:szCs w:val="20"/>
        </w:rPr>
        <w:t xml:space="preserve"> FSBA </w:t>
      </w:r>
      <w:r w:rsidRPr="005A61AC">
        <w:rPr>
          <w:rFonts w:ascii="Times New Roman" w:hAnsi="Times New Roman" w:cs="Times New Roman"/>
          <w:sz w:val="20"/>
          <w:szCs w:val="20"/>
        </w:rPr>
        <w:sym w:font="Symbol" w:char="F092"/>
      </w:r>
      <w:r w:rsidRPr="005A61AC">
        <w:rPr>
          <w:rFonts w:ascii="Times New Roman" w:hAnsi="Times New Roman" w:cs="Times New Roman"/>
          <w:sz w:val="20"/>
          <w:szCs w:val="20"/>
        </w:rPr>
        <w:t xml:space="preserve"> ALTRO</w:t>
      </w:r>
    </w:p>
    <w:tbl>
      <w:tblPr>
        <w:tblStyle w:val="Grigliatabella"/>
        <w:tblpPr w:leftFromText="141" w:rightFromText="141" w:vertAnchor="page" w:horzAnchor="margin" w:tblpX="-147" w:tblpY="2971"/>
        <w:tblW w:w="14743" w:type="dxa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4616"/>
        <w:gridCol w:w="2889"/>
        <w:gridCol w:w="2140"/>
      </w:tblGrid>
      <w:tr w:rsidR="005A61AC" w14:paraId="6F823D44" w14:textId="77777777" w:rsidTr="005A61AC">
        <w:tc>
          <w:tcPr>
            <w:tcW w:w="2122" w:type="dxa"/>
          </w:tcPr>
          <w:p w14:paraId="2BF81B9C" w14:textId="77777777" w:rsidR="005A61AC" w:rsidRPr="00734EFA" w:rsidRDefault="005A61AC" w:rsidP="005A6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DURATA AMMORTIZZATORE SOCIALE</w:t>
            </w:r>
          </w:p>
        </w:tc>
        <w:tc>
          <w:tcPr>
            <w:tcW w:w="1417" w:type="dxa"/>
          </w:tcPr>
          <w:p w14:paraId="684804B7" w14:textId="77777777" w:rsidR="005A61AC" w:rsidRPr="00734EFA" w:rsidRDefault="005A61AC" w:rsidP="005A6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1559" w:type="dxa"/>
          </w:tcPr>
          <w:p w14:paraId="2DE9C08A" w14:textId="77777777" w:rsidR="005A61AC" w:rsidRPr="00734EFA" w:rsidRDefault="005A61AC" w:rsidP="005A6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616" w:type="dxa"/>
          </w:tcPr>
          <w:p w14:paraId="7B8C42B9" w14:textId="4150E811" w:rsidR="005A61AC" w:rsidRPr="00734EFA" w:rsidRDefault="005A61AC" w:rsidP="005A6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NUMERO LAVORATORI COINVOLTI </w:t>
            </w:r>
          </w:p>
        </w:tc>
        <w:tc>
          <w:tcPr>
            <w:tcW w:w="2889" w:type="dxa"/>
          </w:tcPr>
          <w:p w14:paraId="4EE8B62E" w14:textId="77777777" w:rsidR="005A61AC" w:rsidRPr="00734EFA" w:rsidRDefault="005A61AC" w:rsidP="005A6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MODALITÀ PAGAMENTO AMMORTIZZATORE SOCIALE</w:t>
            </w:r>
          </w:p>
        </w:tc>
        <w:tc>
          <w:tcPr>
            <w:tcW w:w="2140" w:type="dxa"/>
          </w:tcPr>
          <w:p w14:paraId="50A1F008" w14:textId="77777777" w:rsidR="005A61AC" w:rsidRPr="00734EFA" w:rsidRDefault="005A61AC" w:rsidP="005A61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MATURAZIONE DEI RATEI 13^, FERIE E PAR</w:t>
            </w:r>
          </w:p>
        </w:tc>
      </w:tr>
      <w:tr w:rsidR="005A61AC" w14:paraId="0ABED47F" w14:textId="77777777" w:rsidTr="005A61AC">
        <w:tc>
          <w:tcPr>
            <w:tcW w:w="2122" w:type="dxa"/>
          </w:tcPr>
          <w:p w14:paraId="72755C27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D2727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3B4B2" w14:textId="0F358A52" w:rsidR="005A61AC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sz w:val="18"/>
                <w:szCs w:val="18"/>
              </w:rPr>
              <w:t>N. …………… settimane</w:t>
            </w:r>
          </w:p>
          <w:p w14:paraId="1408324D" w14:textId="197E6487" w:rsidR="0065513C" w:rsidRDefault="0065513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35D7F" w14:textId="4D868B6E" w:rsidR="0065513C" w:rsidRDefault="0065513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27ECFB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BB0444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F8F8E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52EEF7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62BEF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F03E20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……….</w:t>
            </w:r>
          </w:p>
        </w:tc>
        <w:tc>
          <w:tcPr>
            <w:tcW w:w="1559" w:type="dxa"/>
          </w:tcPr>
          <w:p w14:paraId="4F8C3B59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DAA7C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23920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……….</w:t>
            </w:r>
          </w:p>
        </w:tc>
        <w:tc>
          <w:tcPr>
            <w:tcW w:w="4616" w:type="dxa"/>
          </w:tcPr>
          <w:p w14:paraId="082677EA" w14:textId="77777777" w:rsidR="005A61AC" w:rsidRPr="00734EFA" w:rsidRDefault="005A61AC" w:rsidP="005A61A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sz w:val="18"/>
                <w:szCs w:val="18"/>
              </w:rPr>
              <w:t xml:space="preserve">n° ……operai full-time posti a zero ore/orario ridotto </w:t>
            </w:r>
          </w:p>
          <w:p w14:paraId="46D30614" w14:textId="77777777" w:rsidR="005A61AC" w:rsidRPr="00734EFA" w:rsidRDefault="005A61AC" w:rsidP="005A61A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sz w:val="18"/>
                <w:szCs w:val="18"/>
              </w:rPr>
              <w:t>n°</w:t>
            </w:r>
            <w:proofErr w:type="gramStart"/>
            <w:r w:rsidRPr="00734EFA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734EFA">
              <w:rPr>
                <w:rFonts w:ascii="Times New Roman" w:hAnsi="Times New Roman" w:cs="Times New Roman"/>
                <w:sz w:val="18"/>
                <w:szCs w:val="18"/>
              </w:rPr>
              <w:t xml:space="preserve">.operai part-time posti a zero/orario ridotto  ore </w:t>
            </w:r>
          </w:p>
          <w:p w14:paraId="289CFE57" w14:textId="77777777" w:rsidR="005A61AC" w:rsidRPr="00734EFA" w:rsidRDefault="005A61AC" w:rsidP="005A61A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sz w:val="18"/>
                <w:szCs w:val="18"/>
              </w:rPr>
              <w:t xml:space="preserve">n° </w:t>
            </w:r>
            <w:proofErr w:type="gramStart"/>
            <w:r w:rsidRPr="00734EFA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734EFA">
              <w:rPr>
                <w:rFonts w:ascii="Times New Roman" w:hAnsi="Times New Roman" w:cs="Times New Roman"/>
                <w:sz w:val="18"/>
                <w:szCs w:val="18"/>
              </w:rPr>
              <w:t>.impiegati full-time posti a zero ore/orario ridotto</w:t>
            </w:r>
          </w:p>
          <w:p w14:paraId="29D6179D" w14:textId="77777777" w:rsidR="005A61AC" w:rsidRPr="00734EFA" w:rsidRDefault="005A61AC" w:rsidP="005A61A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sz w:val="18"/>
                <w:szCs w:val="18"/>
              </w:rPr>
              <w:t xml:space="preserve">n° </w:t>
            </w:r>
            <w:proofErr w:type="gramStart"/>
            <w:r w:rsidRPr="00734EFA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734EFA">
              <w:rPr>
                <w:rFonts w:ascii="Times New Roman" w:hAnsi="Times New Roman" w:cs="Times New Roman"/>
                <w:sz w:val="18"/>
                <w:szCs w:val="18"/>
              </w:rPr>
              <w:t xml:space="preserve">.impiegati part-time  posti a zero ore/orario ridotto  </w:t>
            </w:r>
          </w:p>
          <w:p w14:paraId="1554AADE" w14:textId="77777777" w:rsidR="005A61AC" w:rsidRPr="00734EFA" w:rsidRDefault="005A61AC" w:rsidP="005A61A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sz w:val="18"/>
                <w:szCs w:val="18"/>
              </w:rPr>
              <w:t>n°…</w:t>
            </w:r>
            <w:proofErr w:type="gramStart"/>
            <w:r w:rsidRPr="00734EFA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734EFA">
              <w:rPr>
                <w:rFonts w:ascii="Times New Roman" w:hAnsi="Times New Roman" w:cs="Times New Roman"/>
                <w:sz w:val="18"/>
                <w:szCs w:val="18"/>
              </w:rPr>
              <w:t>quadri posti a zero ore/orario ridotto</w:t>
            </w:r>
          </w:p>
          <w:p w14:paraId="6C2BCF67" w14:textId="77777777" w:rsidR="005A61AC" w:rsidRPr="00734EFA" w:rsidRDefault="005A61AC" w:rsidP="005A61A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sz w:val="18"/>
                <w:szCs w:val="18"/>
              </w:rPr>
              <w:t>n.°………apprendisti professionalizzanti</w:t>
            </w:r>
            <w:r w:rsidRPr="00734EFA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734EFA">
              <w:rPr>
                <w:rFonts w:ascii="Times New Roman" w:hAnsi="Times New Roman" w:cs="Times New Roman"/>
                <w:sz w:val="18"/>
                <w:szCs w:val="18"/>
              </w:rPr>
              <w:t xml:space="preserve"> posti a zero ore/orario ridotto</w:t>
            </w:r>
          </w:p>
          <w:p w14:paraId="67C08A91" w14:textId="77777777" w:rsidR="005A61AC" w:rsidRPr="00734EFA" w:rsidRDefault="005A61AC" w:rsidP="005A61AC">
            <w:pPr>
              <w:pStyle w:val="Paragrafoelenc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0C918" w14:textId="77777777" w:rsidR="005A61AC" w:rsidRPr="00734EFA" w:rsidRDefault="005A61AC" w:rsidP="005A61AC">
            <w:pPr>
              <w:pStyle w:val="Paragrafoelenc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F978E" w14:textId="77777777" w:rsidR="005A61AC" w:rsidRDefault="005A61AC" w:rsidP="005A61A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E5E367" w14:textId="77777777" w:rsidR="005A61AC" w:rsidRDefault="005A61AC" w:rsidP="005A61A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519E78" w14:textId="57E3B79B" w:rsidR="005A61AC" w:rsidRDefault="005A61AC" w:rsidP="005A61A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*evidenziare in grassetto solamente l’ipotesi prescelta (zero ore oppure orario ridotto)</w:t>
            </w:r>
          </w:p>
          <w:p w14:paraId="56079092" w14:textId="7B421404" w:rsidR="005F744A" w:rsidRDefault="005F744A" w:rsidP="005A61A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06DBA2" w14:textId="289DCBE8" w:rsidR="005F744A" w:rsidRPr="00734EFA" w:rsidRDefault="005F744A" w:rsidP="005A61A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 possono beneficare degli ammortizzatori solamente i lavoratori assunti fino al 25 marzo</w:t>
            </w:r>
          </w:p>
          <w:p w14:paraId="0E390FFA" w14:textId="77777777" w:rsidR="005A61AC" w:rsidRPr="00734EFA" w:rsidRDefault="005A61AC" w:rsidP="005A61AC">
            <w:pPr>
              <w:pStyle w:val="Paragrafoelenc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9" w:type="dxa"/>
          </w:tcPr>
          <w:p w14:paraId="3E26AE01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sz w:val="18"/>
                <w:szCs w:val="18"/>
              </w:rPr>
              <w:sym w:font="Symbol" w:char="F092"/>
            </w:r>
            <w:r w:rsidRPr="00734EFA">
              <w:rPr>
                <w:rFonts w:ascii="Times New Roman" w:hAnsi="Times New Roman" w:cs="Times New Roman"/>
                <w:sz w:val="18"/>
                <w:szCs w:val="18"/>
              </w:rPr>
              <w:t xml:space="preserve"> anticipo ammortizzatore sociale da parte dell’azienda</w:t>
            </w:r>
          </w:p>
          <w:p w14:paraId="6CEE4170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1672B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sz w:val="18"/>
                <w:szCs w:val="18"/>
              </w:rPr>
              <w:sym w:font="Symbol" w:char="F092"/>
            </w:r>
            <w:r w:rsidRPr="00734EFA">
              <w:rPr>
                <w:rFonts w:ascii="Times New Roman" w:hAnsi="Times New Roman" w:cs="Times New Roman"/>
                <w:sz w:val="18"/>
                <w:szCs w:val="18"/>
              </w:rPr>
              <w:t xml:space="preserve"> pagamento diretto da parte dell’Inps</w:t>
            </w:r>
          </w:p>
          <w:p w14:paraId="4CEF8B4D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FE909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BAC81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5871D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D2A7F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3FE23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960CD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37B60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10915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66A75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AEDFD8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E5D66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*evidenziare in grassetto solamente l’ipotesi prescelta</w:t>
            </w:r>
          </w:p>
        </w:tc>
        <w:tc>
          <w:tcPr>
            <w:tcW w:w="2140" w:type="dxa"/>
          </w:tcPr>
          <w:p w14:paraId="73E1FCAD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sz w:val="18"/>
                <w:szCs w:val="18"/>
              </w:rPr>
              <w:sym w:font="Symbol" w:char="F092"/>
            </w:r>
            <w:r w:rsidRPr="00734EFA">
              <w:rPr>
                <w:rFonts w:ascii="Times New Roman" w:hAnsi="Times New Roman" w:cs="Times New Roman"/>
                <w:sz w:val="18"/>
                <w:szCs w:val="18"/>
              </w:rPr>
              <w:t xml:space="preserve"> maturazione integrale</w:t>
            </w:r>
          </w:p>
          <w:p w14:paraId="3FA764E5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67C56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sz w:val="18"/>
                <w:szCs w:val="18"/>
              </w:rPr>
              <w:sym w:font="Symbol" w:char="F092"/>
            </w:r>
            <w:r w:rsidRPr="00734EFA">
              <w:rPr>
                <w:rFonts w:ascii="Times New Roman" w:hAnsi="Times New Roman" w:cs="Times New Roman"/>
                <w:sz w:val="18"/>
                <w:szCs w:val="18"/>
              </w:rPr>
              <w:t xml:space="preserve"> secondo quanto previsto dal CCNL </w:t>
            </w:r>
          </w:p>
          <w:p w14:paraId="266CAC3C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84E18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8AF74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FF2F2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806C7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8EA77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7BFE7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9F7AF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FA43B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C32FE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CFFA8" w14:textId="77777777" w:rsidR="005A61AC" w:rsidRPr="00734EFA" w:rsidRDefault="005A61AC" w:rsidP="005A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8B184" w14:textId="77777777" w:rsidR="005A61AC" w:rsidRPr="00734EFA" w:rsidRDefault="005A61AC" w:rsidP="005A61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*evidenziare in grassetto solamente l’ipotesi prescelta</w:t>
            </w:r>
          </w:p>
        </w:tc>
      </w:tr>
    </w:tbl>
    <w:p w14:paraId="6DEFC0FB" w14:textId="77777777" w:rsidR="005A61AC" w:rsidRPr="005A61AC" w:rsidRDefault="005A61AC">
      <w:pPr>
        <w:rPr>
          <w:rFonts w:ascii="Times New Roman" w:hAnsi="Times New Roman" w:cs="Times New Roman"/>
          <w:sz w:val="20"/>
          <w:szCs w:val="20"/>
        </w:rPr>
      </w:pPr>
    </w:p>
    <w:p w14:paraId="47F1B8C0" w14:textId="1F497964" w:rsidR="00F2073A" w:rsidRPr="00F2073A" w:rsidRDefault="00F2073A" w:rsidP="005A61A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2073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L’azienda, ove possibile, garantisce la rotazione dei dipendenti tenuto conto delle esigenze tecnico-produttive?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SI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NO</w:t>
      </w:r>
    </w:p>
    <w:p w14:paraId="60EE2163" w14:textId="513D1506" w:rsidR="005A61AC" w:rsidRPr="005A61AC" w:rsidRDefault="005A61AC" w:rsidP="005A61A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t>In base alle indicazioni di cui sopra, la scrivente Azienda chiede quindi a Confimi Apindustria Bergamo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/Confimi Industria Monza Brianza</w:t>
      </w: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di dare comunicazione alle OO.SS. di categoria, come previsto dall’art. 19 del D.L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n. 18/2020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e successive modifiche</w:t>
      </w: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t>, ai fini della procedura prevista, in relazione allo stato di emergenza legato all’emergenza epidemiologica da COVID-19.</w:t>
      </w:r>
    </w:p>
    <w:p w14:paraId="2A83C53B" w14:textId="77777777" w:rsidR="005A61AC" w:rsidRPr="005A61AC" w:rsidRDefault="005A61AC" w:rsidP="005A61A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t>La presente sarà altresì consegnata dalla scrivente alla RSU aziendale (laddove esistente), ai medesimi fini di cui sopra.</w:t>
      </w:r>
    </w:p>
    <w:p w14:paraId="1C32425A" w14:textId="77777777" w:rsidR="005A61AC" w:rsidRPr="005A61AC" w:rsidRDefault="005A61AC" w:rsidP="005A61A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t>LUOGO E DATA</w:t>
      </w:r>
    </w:p>
    <w:p w14:paraId="4F2828F9" w14:textId="77777777" w:rsidR="005A61AC" w:rsidRPr="005A61AC" w:rsidRDefault="005A61AC" w:rsidP="005A61AC">
      <w:pPr>
        <w:suppressAutoHyphens/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2B8ADBA" w14:textId="77777777" w:rsidR="005A61AC" w:rsidRPr="005A61AC" w:rsidRDefault="005A61AC" w:rsidP="005A61AC">
      <w:pPr>
        <w:suppressAutoHyphens/>
        <w:spacing w:after="0" w:line="240" w:lineRule="auto"/>
        <w:ind w:left="567" w:right="56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1ED872C" w14:textId="77777777" w:rsidR="005A61AC" w:rsidRPr="005A61AC" w:rsidRDefault="005A61AC" w:rsidP="005A61AC">
      <w:pPr>
        <w:jc w:val="both"/>
        <w:rPr>
          <w:rFonts w:ascii="Times New Roman" w:hAnsi="Times New Roman" w:cs="Times New Roman"/>
          <w:sz w:val="20"/>
          <w:szCs w:val="20"/>
        </w:rPr>
      </w:pP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ab/>
      </w: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A61A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TIMBRO E FIRMA</w:t>
      </w:r>
    </w:p>
    <w:p w14:paraId="1FA6A924" w14:textId="77777777" w:rsidR="009E5C12" w:rsidRPr="009E5C12" w:rsidRDefault="009E5C12" w:rsidP="009E5C12">
      <w:pPr>
        <w:suppressAutoHyphens/>
        <w:spacing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2D91F3E" w14:textId="77777777" w:rsidR="00BB01B6" w:rsidRDefault="00BB01B6" w:rsidP="009E5C12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zh-CN"/>
        </w:rPr>
      </w:pPr>
    </w:p>
    <w:p w14:paraId="4638DCAE" w14:textId="77777777" w:rsidR="00BB01B6" w:rsidRDefault="00BB01B6" w:rsidP="009E5C12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zh-CN"/>
        </w:rPr>
      </w:pPr>
    </w:p>
    <w:p w14:paraId="7FC52127" w14:textId="77777777" w:rsidR="00BB01B6" w:rsidRDefault="00BB01B6" w:rsidP="009E5C12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zh-CN"/>
        </w:rPr>
      </w:pPr>
    </w:p>
    <w:p w14:paraId="33E5D4C4" w14:textId="77777777" w:rsidR="00BB01B6" w:rsidRDefault="00BB01B6" w:rsidP="009E5C12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zh-CN"/>
        </w:rPr>
      </w:pPr>
    </w:p>
    <w:p w14:paraId="52ED2D8B" w14:textId="77777777" w:rsidR="00BB01B6" w:rsidRDefault="00BB01B6" w:rsidP="009E5C12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zh-CN"/>
        </w:rPr>
      </w:pPr>
    </w:p>
    <w:p w14:paraId="1853172D" w14:textId="77777777" w:rsidR="009E5C12" w:rsidRPr="006A3C96" w:rsidRDefault="009E5C12">
      <w:pPr>
        <w:rPr>
          <w:rFonts w:ascii="Times New Roman" w:hAnsi="Times New Roman" w:cs="Times New Roman"/>
        </w:rPr>
      </w:pPr>
    </w:p>
    <w:sectPr w:rsidR="009E5C12" w:rsidRPr="006A3C96" w:rsidSect="002254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380CA" w14:textId="77777777" w:rsidR="006A6A8E" w:rsidRDefault="006A6A8E" w:rsidP="00602734">
      <w:pPr>
        <w:spacing w:after="0" w:line="240" w:lineRule="auto"/>
      </w:pPr>
      <w:r>
        <w:separator/>
      </w:r>
    </w:p>
  </w:endnote>
  <w:endnote w:type="continuationSeparator" w:id="0">
    <w:p w14:paraId="4A409AB9" w14:textId="77777777" w:rsidR="006A6A8E" w:rsidRDefault="006A6A8E" w:rsidP="0060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6CBF3" w14:textId="77777777" w:rsidR="006A6A8E" w:rsidRDefault="006A6A8E" w:rsidP="00602734">
      <w:pPr>
        <w:spacing w:after="0" w:line="240" w:lineRule="auto"/>
      </w:pPr>
      <w:r>
        <w:separator/>
      </w:r>
    </w:p>
  </w:footnote>
  <w:footnote w:type="continuationSeparator" w:id="0">
    <w:p w14:paraId="64578CD0" w14:textId="77777777" w:rsidR="006A6A8E" w:rsidRDefault="006A6A8E" w:rsidP="00602734">
      <w:pPr>
        <w:spacing w:after="0" w:line="240" w:lineRule="auto"/>
      </w:pPr>
      <w:r>
        <w:continuationSeparator/>
      </w:r>
    </w:p>
  </w:footnote>
  <w:footnote w:id="1">
    <w:p w14:paraId="55EAC0CF" w14:textId="77777777" w:rsidR="005A61AC" w:rsidRPr="005A61AC" w:rsidRDefault="005A61AC" w:rsidP="005A61AC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5A61AC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5A61AC">
        <w:rPr>
          <w:rFonts w:ascii="Times New Roman" w:hAnsi="Times New Roman" w:cs="Times New Roman"/>
          <w:sz w:val="18"/>
          <w:szCs w:val="18"/>
        </w:rPr>
        <w:t xml:space="preserve"> non vanno computati gli apprendisti di primo livello (c.d. apprendistato scolastico) o di III livello (c.d. apprendistato di alta formazione e ricerca).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A1997"/>
    <w:multiLevelType w:val="hybridMultilevel"/>
    <w:tmpl w:val="CD84F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92"/>
    <w:rsid w:val="00225441"/>
    <w:rsid w:val="002C777A"/>
    <w:rsid w:val="005A61AC"/>
    <w:rsid w:val="005F1960"/>
    <w:rsid w:val="005F744A"/>
    <w:rsid w:val="00602734"/>
    <w:rsid w:val="0065513C"/>
    <w:rsid w:val="006575FE"/>
    <w:rsid w:val="006A3C96"/>
    <w:rsid w:val="006A6A8E"/>
    <w:rsid w:val="006B54AC"/>
    <w:rsid w:val="00734EFA"/>
    <w:rsid w:val="007E5D76"/>
    <w:rsid w:val="00902792"/>
    <w:rsid w:val="009E5C12"/>
    <w:rsid w:val="00A076EE"/>
    <w:rsid w:val="00B027B7"/>
    <w:rsid w:val="00BB01B6"/>
    <w:rsid w:val="00C2291E"/>
    <w:rsid w:val="00C9295F"/>
    <w:rsid w:val="00D4285C"/>
    <w:rsid w:val="00DA6B10"/>
    <w:rsid w:val="00E22A38"/>
    <w:rsid w:val="00F12BBB"/>
    <w:rsid w:val="00F2073A"/>
    <w:rsid w:val="00F7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FB33"/>
  <w15:chartTrackingRefBased/>
  <w15:docId w15:val="{65CDFBE7-BD61-4F9A-8C0A-5B8394DB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544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27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273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2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8232-6328-49D0-8E6D-EA4769DC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Lucini Paioni</dc:creator>
  <cp:keywords/>
  <dc:description/>
  <cp:lastModifiedBy>Davide Lucini Paioni</cp:lastModifiedBy>
  <cp:revision>9</cp:revision>
  <dcterms:created xsi:type="dcterms:W3CDTF">2020-05-14T12:57:00Z</dcterms:created>
  <dcterms:modified xsi:type="dcterms:W3CDTF">2020-05-22T07:05:00Z</dcterms:modified>
</cp:coreProperties>
</file>